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C65F36" w:rsidP="00C65F36">
      <w:pPr>
        <w:shd w:val="clear" w:color="auto" w:fill="FFFFFF"/>
        <w:spacing w:before="24" w:after="24" w:line="240" w:lineRule="auto"/>
        <w:ind w:left="-851" w:firstLine="142"/>
        <w:jc w:val="center"/>
        <w:rPr>
          <w:rFonts w:ascii="Times New Roman" w:eastAsia="Times New Roman" w:hAnsi="Times New Roman" w:cs="Times New Roman"/>
          <w:b/>
          <w:bCs/>
          <w:color w:val="000000"/>
          <w:sz w:val="16"/>
          <w:lang w:eastAsia="ru-RU"/>
        </w:rPr>
      </w:pPr>
      <w:r w:rsidRPr="00C65F36">
        <w:rPr>
          <w:rFonts w:ascii="Times New Roman" w:eastAsia="Times New Roman" w:hAnsi="Times New Roman" w:cs="Times New Roman"/>
          <w:b/>
          <w:bCs/>
          <w:noProof/>
          <w:color w:val="000000"/>
          <w:sz w:val="16"/>
          <w:lang w:eastAsia="ru-RU"/>
        </w:rPr>
        <w:drawing>
          <wp:inline distT="0" distB="0" distL="0" distR="0">
            <wp:extent cx="5940185" cy="9022715"/>
            <wp:effectExtent l="0" t="0" r="0" b="0"/>
            <wp:docPr id="1" name="Рисунок 1" descr="C:\Users\user\Desktop\СКАН 2\Положение об информац. открытсти.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2\Положение об информац. открытсти.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1215" cy="9024280"/>
                    </a:xfrm>
                    <a:prstGeom prst="rect">
                      <a:avLst/>
                    </a:prstGeom>
                    <a:noFill/>
                    <a:ln>
                      <a:noFill/>
                    </a:ln>
                  </pic:spPr>
                </pic:pic>
              </a:graphicData>
            </a:graphic>
          </wp:inline>
        </w:drawing>
      </w: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p>
    <w:p w:rsidR="00A37543"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16"/>
          <w:lang w:eastAsia="ru-RU"/>
        </w:rPr>
      </w:pPr>
      <w:bookmarkStart w:id="0" w:name="_GoBack"/>
      <w:bookmarkEnd w:id="0"/>
    </w:p>
    <w:p w:rsidR="00A37543" w:rsidRPr="00A37543" w:rsidRDefault="00A37543" w:rsidP="00A37543">
      <w:pPr>
        <w:shd w:val="clear" w:color="auto" w:fill="FFFFFF"/>
        <w:spacing w:before="24" w:after="24" w:line="240" w:lineRule="auto"/>
        <w:jc w:val="center"/>
        <w:rPr>
          <w:rFonts w:ascii="Verdana" w:eastAsia="Times New Roman" w:hAnsi="Verdana" w:cs="Times New Roman"/>
          <w:color w:val="000000"/>
          <w:sz w:val="32"/>
          <w:szCs w:val="32"/>
          <w:lang w:eastAsia="ru-RU"/>
        </w:rPr>
      </w:pPr>
      <w:r w:rsidRPr="00A37543">
        <w:rPr>
          <w:rFonts w:ascii="Times New Roman" w:eastAsia="Times New Roman" w:hAnsi="Times New Roman" w:cs="Times New Roman"/>
          <w:b/>
          <w:bCs/>
          <w:color w:val="000000"/>
          <w:sz w:val="32"/>
          <w:szCs w:val="32"/>
          <w:lang w:eastAsia="ru-RU"/>
        </w:rPr>
        <w:t>ПОЛОЖЕНИЕ</w:t>
      </w:r>
    </w:p>
    <w:p w:rsidR="00F46861" w:rsidRDefault="00A37543" w:rsidP="00A37543">
      <w:pPr>
        <w:shd w:val="clear" w:color="auto" w:fill="FFFFFF"/>
        <w:spacing w:before="24" w:after="24" w:line="240" w:lineRule="auto"/>
        <w:jc w:val="center"/>
        <w:rPr>
          <w:rFonts w:ascii="Times New Roman" w:eastAsia="Times New Roman" w:hAnsi="Times New Roman" w:cs="Times New Roman"/>
          <w:b/>
          <w:bCs/>
          <w:color w:val="000000"/>
          <w:sz w:val="32"/>
          <w:szCs w:val="32"/>
          <w:lang w:eastAsia="ru-RU"/>
        </w:rPr>
      </w:pPr>
      <w:r w:rsidRPr="00A37543">
        <w:rPr>
          <w:rFonts w:ascii="Times New Roman" w:eastAsia="Times New Roman" w:hAnsi="Times New Roman" w:cs="Times New Roman"/>
          <w:b/>
          <w:bCs/>
          <w:color w:val="000000"/>
          <w:sz w:val="32"/>
          <w:szCs w:val="32"/>
          <w:lang w:eastAsia="ru-RU"/>
        </w:rPr>
        <w:t>об информационной открытости муниципального бюджетного   дошкольного образовательного учреждения  </w:t>
      </w:r>
    </w:p>
    <w:p w:rsidR="00A37543" w:rsidRPr="00A37543" w:rsidRDefault="00A37543" w:rsidP="00A37543">
      <w:pPr>
        <w:shd w:val="clear" w:color="auto" w:fill="FFFFFF"/>
        <w:spacing w:before="24" w:after="24" w:line="240" w:lineRule="auto"/>
        <w:jc w:val="center"/>
        <w:rPr>
          <w:rFonts w:ascii="Verdana" w:eastAsia="Times New Roman" w:hAnsi="Verdana" w:cs="Times New Roman"/>
          <w:color w:val="000000"/>
          <w:sz w:val="32"/>
          <w:szCs w:val="32"/>
          <w:lang w:eastAsia="ru-RU"/>
        </w:rPr>
      </w:pPr>
      <w:r w:rsidRPr="00A37543">
        <w:rPr>
          <w:rFonts w:ascii="Times New Roman" w:eastAsia="Times New Roman" w:hAnsi="Times New Roman" w:cs="Times New Roman"/>
          <w:b/>
          <w:bCs/>
          <w:color w:val="000000"/>
          <w:sz w:val="32"/>
          <w:szCs w:val="32"/>
          <w:lang w:eastAsia="ru-RU"/>
        </w:rPr>
        <w:t>«Детский сад № 41»</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16"/>
          <w:szCs w:val="16"/>
          <w:lang w:eastAsia="ru-RU"/>
        </w:rPr>
      </w:pPr>
      <w:r w:rsidRPr="00A37543">
        <w:rPr>
          <w:rFonts w:ascii="Times New Roman" w:eastAsia="Times New Roman" w:hAnsi="Times New Roman" w:cs="Times New Roman"/>
          <w:color w:val="000000"/>
          <w:sz w:val="16"/>
          <w:szCs w:val="16"/>
          <w:lang w:eastAsia="ru-RU"/>
        </w:rPr>
        <w:t> </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1. Общие положения</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1.1. Муниципальное казенное дошкольное образовательное учреждение «Детский сад № 41» обеспечивает открытость и доступность информации о своей деятельности в соответствии с законодательством РФ (далее – </w:t>
      </w:r>
      <w:r w:rsidR="00F63571">
        <w:rPr>
          <w:rFonts w:ascii="Times New Roman" w:eastAsia="Times New Roman" w:hAnsi="Times New Roman" w:cs="Times New Roman"/>
          <w:color w:val="000000"/>
          <w:sz w:val="24"/>
          <w:szCs w:val="24"/>
          <w:lang w:eastAsia="ru-RU"/>
        </w:rPr>
        <w:t>МБМБДОУ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1.2. Настоящее положение разработано с учетом требований Федерального закона от 29.12.2012 № 273-ФЗ "Об образовании в Российской Федерации".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Закон.</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1.3. Настоящее Положение определяет:</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перечень раскрываемой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xml:space="preserve"> информации;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способы и сроки обеспечения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xml:space="preserve"> открытости и доступности информации;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ответственность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2. Перечень информации, способы и сроки обеспечения ее открытости и доступности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2.1. Образовательная организация обеспечивает открытость и доступность информации путем ее размещения:</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на информационных стендах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на официальном сайте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в средствах массовой информации (в т. ч. электронных).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2.2. Перечень обязательных к раскрытию сведений о деятельности ОО:</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дата создания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информация об учредителе, месте нахождения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режиме, графике работы, контактных телефонах и адресах электронной почты;</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информация о структуре и органах управления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реализуемых образовательных программах;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–информация о численности обучающихся (воспитанников)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языках образования;</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федеральных государственных образовательных стандартах;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информация о руководителе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его заместителях;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персональном составе педагогических работников с указанием уровня образования, квалификации и опыта работы;</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материально-техническом обеспечении образовательной деятельности (в т. ч.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обучающихся (воспитанников), доступе к информационным системам и информационно-телекоммуникационным сетям, электронных образовательных ресурсах, к которым обеспечивается доступ обучающихся (воспитанников);</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 ч.:</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 наличии и условиях предоставления обучающимся мер социальной поддержки;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lastRenderedPageBreak/>
        <w:t>– информация о поступлении финансовых и материальных средств и об их расходовании по итогам финансового года;</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2.3. Обязательны к открытости и доступности копии следующих документов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устав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лицензия на осуществление образовательной деятельности (с приложениями);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свидетельство о государственной аккредитации (с приложениями);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–план финансово-хозяйственной деятельности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утвержденный в установленном законодательством порядке, или бюджетная смета (для казенного учреждения);</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локальные нормативные акты, в т. ч. правила внутреннего распорядка обучающихся, правила внутреннего трудового распорядка, коллективный договор;</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отчет о результатах </w:t>
      </w:r>
      <w:proofErr w:type="spellStart"/>
      <w:r w:rsidRPr="00A37543">
        <w:rPr>
          <w:rFonts w:ascii="Times New Roman" w:eastAsia="Times New Roman" w:hAnsi="Times New Roman" w:cs="Times New Roman"/>
          <w:color w:val="000000"/>
          <w:sz w:val="24"/>
          <w:szCs w:val="24"/>
          <w:lang w:eastAsia="ru-RU"/>
        </w:rPr>
        <w:t>самообследования</w:t>
      </w:r>
      <w:proofErr w:type="spellEnd"/>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предписания органов, осуществляющих государственный контроль (надзор) в сфере образования, отчеты об исполнении таких предписаний;</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публичный доклад (вправе разместить);</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примерная форма заявления о приеме;</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положение о закупке (вправе разместить);</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план закупок (вправе разместить).</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2.4. Требования к информации, размещаемой на официальном сайте ОО, ее структура, порядок размещения и сроки обновления определяются локальным актом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xml:space="preserve"> (положением об официальном сайте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2.5.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xml:space="preserve"> обеспечивает открытость следующих персональных данных: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а) о руководителе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его заместителях</w:t>
      </w:r>
      <w:bookmarkStart w:id="1" w:name="541"/>
      <w:bookmarkStart w:id="2" w:name="542"/>
      <w:bookmarkEnd w:id="1"/>
      <w:bookmarkEnd w:id="2"/>
      <w:r w:rsidRPr="00A37543">
        <w:rPr>
          <w:rFonts w:ascii="Times New Roman" w:eastAsia="Times New Roman" w:hAnsi="Times New Roman" w:cs="Times New Roman"/>
          <w:color w:val="000000"/>
          <w:sz w:val="24"/>
          <w:szCs w:val="24"/>
          <w:lang w:eastAsia="ru-RU"/>
        </w:rPr>
        <w:t>;</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фамилия, имя, отчество (при наличии) руководителя, его заместителей;</w:t>
      </w:r>
      <w:bookmarkStart w:id="3" w:name="544"/>
      <w:bookmarkEnd w:id="3"/>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должность руководителя, его заместителей;</w:t>
      </w:r>
      <w:bookmarkStart w:id="4" w:name="546"/>
      <w:bookmarkEnd w:id="4"/>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контактные телефоны;</w:t>
      </w:r>
      <w:bookmarkStart w:id="5" w:name="548"/>
      <w:bookmarkEnd w:id="5"/>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адрес электронной почты;</w:t>
      </w:r>
      <w:bookmarkStart w:id="6" w:name="490"/>
      <w:bookmarkEnd w:id="6"/>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б) о персональном составе педагогических работников с указанием уровня образования, квалификации и опыта работы, в т. ч.:</w:t>
      </w:r>
      <w:bookmarkStart w:id="7" w:name="551"/>
      <w:bookmarkStart w:id="8" w:name="552"/>
      <w:bookmarkEnd w:id="7"/>
      <w:bookmarkEnd w:id="8"/>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фамилия, имя, отчество (при наличии) работника;</w:t>
      </w:r>
      <w:bookmarkStart w:id="9" w:name="554"/>
      <w:bookmarkEnd w:id="9"/>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занимаемая должность (должности);</w:t>
      </w:r>
      <w:bookmarkStart w:id="10" w:name="556"/>
      <w:bookmarkStart w:id="11" w:name="558"/>
      <w:bookmarkEnd w:id="10"/>
      <w:bookmarkEnd w:id="11"/>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ученая степень (при наличии);</w:t>
      </w:r>
      <w:bookmarkStart w:id="12" w:name="560"/>
      <w:bookmarkEnd w:id="12"/>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ученое звание (при наличии);</w:t>
      </w:r>
      <w:bookmarkStart w:id="13" w:name="562"/>
      <w:bookmarkEnd w:id="13"/>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наименование направления подготовки и (или) специальности;</w:t>
      </w:r>
      <w:bookmarkStart w:id="14" w:name="564"/>
      <w:bookmarkEnd w:id="14"/>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данные о повышении квалификации и (или) профессиональной переподготовке (при наличии);</w:t>
      </w:r>
      <w:bookmarkStart w:id="15" w:name="566"/>
      <w:bookmarkEnd w:id="15"/>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общий стаж работы;</w:t>
      </w:r>
      <w:bookmarkStart w:id="16" w:name="568"/>
      <w:bookmarkEnd w:id="16"/>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стаж работы по специальности;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 иная информация о работниках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на размещение которой имеется их письменное согласие (в т. ч. – на размещение фотографий) (вправе разместить).</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2.6. </w:t>
      </w:r>
      <w:r w:rsidR="00F63571">
        <w:rPr>
          <w:rFonts w:ascii="Times New Roman" w:eastAsia="Times New Roman" w:hAnsi="Times New Roman" w:cs="Times New Roman"/>
          <w:color w:val="000000"/>
          <w:sz w:val="24"/>
          <w:szCs w:val="24"/>
          <w:lang w:eastAsia="ru-RU"/>
        </w:rPr>
        <w:t>МБДОУ</w:t>
      </w:r>
      <w:r w:rsidRPr="00A37543">
        <w:rPr>
          <w:rFonts w:ascii="Times New Roman" w:eastAsia="Times New Roman" w:hAnsi="Times New Roman" w:cs="Times New Roman"/>
          <w:color w:val="000000"/>
          <w:sz w:val="24"/>
          <w:szCs w:val="24"/>
          <w:lang w:eastAsia="ru-RU"/>
        </w:rPr>
        <w:t xml:space="preserve"> обязано по письменному требованию работника внести изменения в размещенную о нем информацию при условии предоставления подтверждающих документов.</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xml:space="preserve">3. Ответственность </w:t>
      </w:r>
      <w:r w:rsidR="00F63571">
        <w:rPr>
          <w:rFonts w:ascii="Times New Roman" w:eastAsia="Times New Roman" w:hAnsi="Times New Roman" w:cs="Times New Roman"/>
          <w:color w:val="000000"/>
          <w:sz w:val="24"/>
          <w:szCs w:val="24"/>
          <w:lang w:eastAsia="ru-RU"/>
        </w:rPr>
        <w:t>МБДОУ</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3.1. Образовательная организация осуществляет раскрытие информации (в т. ч. персональных данных) в соответствии с требованиями законодательства РФ.</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3.2. Образовательная организация обеспечивает обработку и хранение информации о своих работниках, а также иных субъектах персональных данных способами, обеспечивающими максимальную защищенность такой информации от неправомерного использования в соответствии с требованиями Федерального закона от 27.07.2006 № 152-ФЗ "О персональных данных", положением об обработке персональных данных.</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3.3. Образовательная организация несет ответственность в порядке и на условиях, устанавливаемых законодательством РФ, за возможный ущерб, причиненный в результате неправомерного использования информации третьими лицами.</w:t>
      </w:r>
    </w:p>
    <w:p w:rsidR="00A37543" w:rsidRPr="00A37543" w:rsidRDefault="00A37543" w:rsidP="00A37543">
      <w:pPr>
        <w:shd w:val="clear" w:color="auto" w:fill="FFFFFF"/>
        <w:spacing w:before="24" w:after="24" w:line="240" w:lineRule="auto"/>
        <w:rPr>
          <w:rFonts w:ascii="Verdana" w:eastAsia="Times New Roman" w:hAnsi="Verdana" w:cs="Times New Roman"/>
          <w:color w:val="000000"/>
          <w:sz w:val="24"/>
          <w:szCs w:val="24"/>
          <w:lang w:eastAsia="ru-RU"/>
        </w:rPr>
      </w:pPr>
      <w:r w:rsidRPr="00A37543">
        <w:rPr>
          <w:rFonts w:ascii="Times New Roman" w:eastAsia="Times New Roman" w:hAnsi="Times New Roman" w:cs="Times New Roman"/>
          <w:color w:val="000000"/>
          <w:sz w:val="24"/>
          <w:szCs w:val="24"/>
          <w:lang w:eastAsia="ru-RU"/>
        </w:rPr>
        <w:t> </w:t>
      </w:r>
    </w:p>
    <w:p w:rsidR="00D20067" w:rsidRPr="00A37543" w:rsidRDefault="00D20067">
      <w:pPr>
        <w:rPr>
          <w:sz w:val="24"/>
          <w:szCs w:val="24"/>
        </w:rPr>
      </w:pPr>
    </w:p>
    <w:sectPr w:rsidR="00D20067" w:rsidRPr="00A37543" w:rsidSect="00F46861">
      <w:pgSz w:w="11906" w:h="16838"/>
      <w:pgMar w:top="426" w:right="850" w:bottom="142"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37543"/>
    <w:rsid w:val="001978A2"/>
    <w:rsid w:val="003A5975"/>
    <w:rsid w:val="0055463C"/>
    <w:rsid w:val="00583073"/>
    <w:rsid w:val="0058562A"/>
    <w:rsid w:val="00A26794"/>
    <w:rsid w:val="00A37543"/>
    <w:rsid w:val="00C65F36"/>
    <w:rsid w:val="00D20067"/>
    <w:rsid w:val="00F46861"/>
    <w:rsid w:val="00F63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724FBD-A340-4D3D-B9C9-BDFD247BD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37543"/>
    <w:rPr>
      <w:b/>
      <w:bCs/>
    </w:rPr>
  </w:style>
  <w:style w:type="character" w:customStyle="1" w:styleId="apple-converted-space">
    <w:name w:val="apple-converted-space"/>
    <w:basedOn w:val="a0"/>
    <w:rsid w:val="00A37543"/>
  </w:style>
  <w:style w:type="paragraph" w:customStyle="1" w:styleId="msolistparagraphbullet1gif">
    <w:name w:val="msolistparagraphbullet1.gif"/>
    <w:basedOn w:val="a"/>
    <w:rsid w:val="00A37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A37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A37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p">
    <w:name w:val="hp"/>
    <w:basedOn w:val="a"/>
    <w:rsid w:val="00A375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4686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68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6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user</cp:lastModifiedBy>
  <cp:revision>7</cp:revision>
  <cp:lastPrinted>2015-12-09T10:56:00Z</cp:lastPrinted>
  <dcterms:created xsi:type="dcterms:W3CDTF">2015-12-09T10:51:00Z</dcterms:created>
  <dcterms:modified xsi:type="dcterms:W3CDTF">2019-04-09T11:27:00Z</dcterms:modified>
</cp:coreProperties>
</file>